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62" w:rsidRPr="004D7A05" w:rsidRDefault="00B51C62" w:rsidP="00B51C6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D7A05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คำอธิบายรายวิชาเพิ่มเติม</w:t>
      </w:r>
    </w:p>
    <w:p w:rsidR="005B60CF" w:rsidRPr="004D7A05" w:rsidRDefault="005B60CF" w:rsidP="005B60CF">
      <w:pPr>
        <w:pStyle w:val="a3"/>
        <w:rPr>
          <w:rFonts w:ascii="TH SarabunPSK" w:hAnsi="TH SarabunPSK" w:cs="TH SarabunPSK"/>
        </w:rPr>
      </w:pPr>
    </w:p>
    <w:p w:rsidR="00B51C62" w:rsidRPr="004D7A05" w:rsidRDefault="00B51C62" w:rsidP="00B51C6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D7A05">
        <w:rPr>
          <w:rFonts w:ascii="TH SarabunPSK" w:hAnsi="TH SarabunPSK" w:cs="TH SarabunPSK"/>
          <w:sz w:val="32"/>
          <w:szCs w:val="32"/>
          <w:cs/>
        </w:rPr>
        <w:t>ส</w:t>
      </w:r>
      <w:r w:rsidR="0035736B">
        <w:rPr>
          <w:rFonts w:ascii="TH SarabunPSK" w:hAnsi="TH SarabunPSK" w:cs="TH SarabunPSK" w:hint="cs"/>
          <w:sz w:val="32"/>
          <w:szCs w:val="32"/>
          <w:cs/>
        </w:rPr>
        <w:t>๒๐๒๑๑</w:t>
      </w:r>
      <w:r w:rsidRPr="004D7A05">
        <w:rPr>
          <w:rFonts w:ascii="TH SarabunPSK" w:hAnsi="TH SarabunPSK" w:cs="TH SarabunPSK"/>
          <w:sz w:val="32"/>
          <w:szCs w:val="32"/>
        </w:rPr>
        <w:t xml:space="preserve"> </w:t>
      </w:r>
      <w:r w:rsidRPr="004D7A05">
        <w:rPr>
          <w:rFonts w:ascii="TH SarabunPSK" w:hAnsi="TH SarabunPSK" w:cs="TH SarabunPSK"/>
          <w:sz w:val="32"/>
          <w:szCs w:val="32"/>
          <w:cs/>
        </w:rPr>
        <w:t xml:space="preserve"> สันติศึกษา</w:t>
      </w:r>
      <w:r w:rsidRPr="004D7A05">
        <w:rPr>
          <w:rFonts w:ascii="TH SarabunPSK" w:hAnsi="TH SarabunPSK" w:cs="TH SarabunPSK"/>
          <w:sz w:val="32"/>
          <w:szCs w:val="32"/>
          <w:cs/>
        </w:rPr>
        <w:tab/>
      </w:r>
      <w:r w:rsidRPr="004D7A05">
        <w:rPr>
          <w:rFonts w:ascii="TH SarabunPSK" w:hAnsi="TH SarabunPSK" w:cs="TH SarabunPSK"/>
          <w:sz w:val="32"/>
          <w:szCs w:val="32"/>
          <w:cs/>
        </w:rPr>
        <w:tab/>
      </w:r>
      <w:r w:rsidRPr="004D7A05">
        <w:rPr>
          <w:rFonts w:ascii="TH SarabunPSK" w:hAnsi="TH SarabunPSK" w:cs="TH SarabunPSK"/>
          <w:sz w:val="32"/>
          <w:szCs w:val="32"/>
          <w:cs/>
        </w:rPr>
        <w:tab/>
        <w:t xml:space="preserve">กลุ่มสาระการเรียนรู้สังคมศึกษา ศาสนาและวัฒนธรรม       ชั้นมัธยมศึกษาปีที่ </w:t>
      </w:r>
      <w:r w:rsidR="00353DE4" w:rsidRPr="004D7A05">
        <w:rPr>
          <w:rFonts w:ascii="TH SarabunPSK" w:hAnsi="TH SarabunPSK" w:cs="TH SarabunPSK"/>
          <w:sz w:val="32"/>
          <w:szCs w:val="32"/>
          <w:cs/>
        </w:rPr>
        <w:t>๑</w:t>
      </w:r>
      <w:r w:rsidRPr="004D7A05">
        <w:rPr>
          <w:rFonts w:ascii="TH SarabunPSK" w:hAnsi="TH SarabunPSK" w:cs="TH SarabunPSK"/>
          <w:sz w:val="32"/>
          <w:szCs w:val="32"/>
        </w:rPr>
        <w:t xml:space="preserve">          </w:t>
      </w:r>
      <w:r w:rsidRPr="004D7A05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353DE4" w:rsidRPr="004D7A05">
        <w:rPr>
          <w:rFonts w:ascii="TH SarabunPSK" w:hAnsi="TH SarabunPSK" w:cs="TH SarabunPSK"/>
          <w:sz w:val="32"/>
          <w:szCs w:val="32"/>
          <w:cs/>
        </w:rPr>
        <w:t>๑</w:t>
      </w:r>
      <w:r w:rsidRPr="004D7A0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4D7A05">
        <w:rPr>
          <w:rFonts w:ascii="TH SarabunPSK" w:hAnsi="TH SarabunPSK" w:cs="TH SarabunPSK"/>
          <w:sz w:val="32"/>
          <w:szCs w:val="32"/>
          <w:cs/>
        </w:rPr>
        <w:tab/>
        <w:t>เวลา</w:t>
      </w:r>
      <w:r w:rsidRPr="004D7A05">
        <w:rPr>
          <w:rFonts w:ascii="TH SarabunPSK" w:hAnsi="TH SarabunPSK" w:cs="TH SarabunPSK"/>
          <w:sz w:val="32"/>
          <w:szCs w:val="32"/>
        </w:rPr>
        <w:t xml:space="preserve">   </w:t>
      </w:r>
      <w:r w:rsidR="00353DE4" w:rsidRPr="004D7A05">
        <w:rPr>
          <w:rFonts w:ascii="TH SarabunPSK" w:hAnsi="TH SarabunPSK" w:cs="TH SarabunPSK"/>
          <w:sz w:val="32"/>
          <w:szCs w:val="32"/>
          <w:cs/>
        </w:rPr>
        <w:t>๒๐</w:t>
      </w:r>
      <w:r w:rsidRPr="004D7A05">
        <w:rPr>
          <w:rFonts w:ascii="TH SarabunPSK" w:hAnsi="TH SarabunPSK" w:cs="TH SarabunPSK"/>
          <w:sz w:val="32"/>
          <w:szCs w:val="32"/>
        </w:rPr>
        <w:t xml:space="preserve">  </w:t>
      </w:r>
      <w:r w:rsidRPr="004D7A05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4D7A05">
        <w:rPr>
          <w:rFonts w:ascii="TH SarabunPSK" w:hAnsi="TH SarabunPSK" w:cs="TH SarabunPSK"/>
          <w:sz w:val="32"/>
          <w:szCs w:val="32"/>
          <w:cs/>
        </w:rPr>
        <w:tab/>
        <w:t xml:space="preserve">จำนวน   </w:t>
      </w:r>
      <w:r w:rsidR="00353DE4" w:rsidRPr="004D7A05">
        <w:rPr>
          <w:rFonts w:ascii="TH SarabunPSK" w:hAnsi="TH SarabunPSK" w:cs="TH SarabunPSK"/>
          <w:sz w:val="32"/>
          <w:szCs w:val="32"/>
          <w:cs/>
        </w:rPr>
        <w:t>๐.๕</w:t>
      </w:r>
      <w:r w:rsidRPr="004D7A05">
        <w:rPr>
          <w:rFonts w:ascii="TH SarabunPSK" w:hAnsi="TH SarabunPSK" w:cs="TH SarabunPSK"/>
          <w:sz w:val="32"/>
          <w:szCs w:val="32"/>
        </w:rPr>
        <w:t xml:space="preserve">  </w:t>
      </w:r>
      <w:r w:rsidRPr="004D7A05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Pr="004D7A05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4D7A0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51C62" w:rsidRPr="004D7A05" w:rsidRDefault="00B51C62" w:rsidP="00B00FF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5D6025" w:rsidRPr="004D7A05" w:rsidRDefault="00B00FFE" w:rsidP="005D602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4D7A05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ศึกษาสภาพปัญหา และสาเหตุความขัดแย้งของการอยู่ร่วมกันในสังคม  ตัวอย่างปัญหาความขัดแย้ง </w:t>
      </w:r>
    </w:p>
    <w:p w:rsidR="00B00FFE" w:rsidRPr="004D7A05" w:rsidRDefault="00B00FFE" w:rsidP="005D6025">
      <w:pPr>
        <w:spacing w:after="0" w:line="240" w:lineRule="auto"/>
        <w:rPr>
          <w:rFonts w:ascii="TH SarabunPSK" w:hAnsi="TH SarabunPSK" w:cs="TH SarabunPSK"/>
        </w:rPr>
      </w:pPr>
      <w:r w:rsidRPr="004D7A05">
        <w:rPr>
          <w:rFonts w:ascii="TH SarabunPSK" w:eastAsia="Times New Roman" w:hAnsi="TH SarabunPSK" w:cs="TH SarabunPSK"/>
          <w:sz w:val="32"/>
          <w:szCs w:val="32"/>
          <w:cs/>
        </w:rPr>
        <w:t>การจัดการความขัดแย้งในสังคมพหุวัฒนธรรม</w:t>
      </w:r>
      <w:r w:rsidR="00CE007C" w:rsidRPr="004D7A05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r w:rsidRPr="004D7A05">
        <w:rPr>
          <w:rFonts w:ascii="TH SarabunPSK" w:eastAsia="Times New Roman" w:hAnsi="TH SarabunPSK" w:cs="TH SarabunPSK"/>
          <w:sz w:val="32"/>
          <w:szCs w:val="32"/>
          <w:cs/>
        </w:rPr>
        <w:t>การแก้ปัญหาความขัดแย้งโดยสันติวิธี</w:t>
      </w:r>
      <w:r w:rsidR="005D6025" w:rsidRPr="004D7A05">
        <w:rPr>
          <w:rFonts w:ascii="TH SarabunPSK" w:eastAsia="Times New Roman" w:hAnsi="TH SarabunPSK" w:cs="TH SarabunPSK"/>
          <w:sz w:val="32"/>
          <w:szCs w:val="32"/>
          <w:cs/>
        </w:rPr>
        <w:t xml:space="preserve"> ในเขตพัฒนา</w:t>
      </w:r>
      <w:r w:rsidR="00571987" w:rsidRPr="004D7A0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D6025" w:rsidRPr="004D7A05">
        <w:rPr>
          <w:rFonts w:ascii="TH SarabunPSK" w:eastAsia="Times New Roman" w:hAnsi="TH SarabunPSK" w:cs="TH SarabunPSK"/>
          <w:sz w:val="32"/>
          <w:szCs w:val="32"/>
          <w:cs/>
        </w:rPr>
        <w:t>พิเศษเฉพาะกิจจังหวัดชายแดนภาคใต้ ใน</w:t>
      </w:r>
      <w:r w:rsidR="00571987" w:rsidRPr="004D7A0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353DE4" w:rsidRPr="004D7A05">
        <w:rPr>
          <w:rFonts w:ascii="TH SarabunPSK" w:eastAsia="Times New Roman" w:hAnsi="TH SarabunPSK" w:cs="TH SarabunPSK"/>
          <w:sz w:val="32"/>
          <w:szCs w:val="32"/>
          <w:cs/>
        </w:rPr>
        <w:t>๔</w:t>
      </w:r>
      <w:r w:rsidR="00571987" w:rsidRPr="004D7A0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D6025" w:rsidRPr="004D7A05">
        <w:rPr>
          <w:rFonts w:ascii="TH SarabunPSK" w:eastAsia="Times New Roman" w:hAnsi="TH SarabunPSK" w:cs="TH SarabunPSK"/>
          <w:sz w:val="32"/>
          <w:szCs w:val="32"/>
          <w:cs/>
        </w:rPr>
        <w:t>อำเภอจังหวัดสงขลา</w:t>
      </w:r>
      <w:r w:rsidR="005D6025" w:rsidRPr="004D7A05">
        <w:rPr>
          <w:rFonts w:ascii="TH SarabunPSK" w:eastAsia="Times New Roman" w:hAnsi="TH SarabunPSK" w:cs="TH SarabunPSK"/>
          <w:sz w:val="32"/>
          <w:szCs w:val="32"/>
        </w:rPr>
        <w:t>(</w:t>
      </w:r>
      <w:r w:rsidR="005D6025" w:rsidRPr="004D7A05">
        <w:rPr>
          <w:rFonts w:ascii="TH SarabunPSK" w:eastAsia="Times New Roman" w:hAnsi="TH SarabunPSK" w:cs="TH SarabunPSK"/>
          <w:sz w:val="32"/>
          <w:szCs w:val="32"/>
          <w:cs/>
        </w:rPr>
        <w:t>เทพา จะนะ</w:t>
      </w:r>
      <w:r w:rsidR="005D6025" w:rsidRPr="004D7A0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D6025" w:rsidRPr="004D7A05">
        <w:rPr>
          <w:rFonts w:ascii="TH SarabunPSK" w:eastAsia="Times New Roman" w:hAnsi="TH SarabunPSK" w:cs="TH SarabunPSK"/>
          <w:sz w:val="32"/>
          <w:szCs w:val="32"/>
          <w:cs/>
        </w:rPr>
        <w:t>สะบ้าย้อย</w:t>
      </w:r>
      <w:r w:rsidR="00571987" w:rsidRPr="004D7A0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D6025" w:rsidRPr="004D7A05">
        <w:rPr>
          <w:rFonts w:ascii="TH SarabunPSK" w:eastAsia="Times New Roman" w:hAnsi="TH SarabunPSK" w:cs="TH SarabunPSK"/>
          <w:sz w:val="32"/>
          <w:szCs w:val="32"/>
          <w:cs/>
        </w:rPr>
        <w:t>นาทวี)</w:t>
      </w:r>
    </w:p>
    <w:p w:rsidR="00CE007C" w:rsidRPr="004D7A05" w:rsidRDefault="00CE007C" w:rsidP="00CE007C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D7A05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โดยใช้กระบวนการคิด วิเคราะห์ </w:t>
      </w:r>
      <w:r w:rsidR="005B19A0" w:rsidRPr="004D7A05">
        <w:rPr>
          <w:rFonts w:ascii="TH SarabunPSK" w:hAnsi="TH SarabunPSK" w:cs="TH SarabunPSK"/>
          <w:sz w:val="32"/>
          <w:szCs w:val="32"/>
          <w:cs/>
        </w:rPr>
        <w:t>กระบวน</w:t>
      </w:r>
      <w:r w:rsidRPr="004D7A05">
        <w:rPr>
          <w:rFonts w:ascii="TH SarabunPSK" w:hAnsi="TH SarabunPSK" w:cs="TH SarabunPSK"/>
          <w:sz w:val="32"/>
          <w:szCs w:val="32"/>
          <w:cs/>
        </w:rPr>
        <w:t>การกลุ่ม</w:t>
      </w:r>
      <w:r w:rsidRPr="004D7A05">
        <w:rPr>
          <w:rFonts w:ascii="TH SarabunPSK" w:hAnsi="TH SarabunPSK" w:cs="TH SarabunPSK"/>
          <w:sz w:val="32"/>
          <w:szCs w:val="32"/>
        </w:rPr>
        <w:t xml:space="preserve"> </w:t>
      </w:r>
      <w:r w:rsidRPr="004D7A05">
        <w:rPr>
          <w:rFonts w:ascii="TH SarabunPSK" w:hAnsi="TH SarabunPSK" w:cs="TH SarabunPSK"/>
          <w:sz w:val="32"/>
          <w:szCs w:val="32"/>
          <w:cs/>
        </w:rPr>
        <w:t>การปฏิบัติ</w:t>
      </w:r>
      <w:r w:rsidRPr="004D7A05">
        <w:rPr>
          <w:rFonts w:ascii="TH SarabunPSK" w:hAnsi="TH SarabunPSK" w:cs="TH SarabunPSK"/>
          <w:sz w:val="32"/>
          <w:szCs w:val="32"/>
        </w:rPr>
        <w:t xml:space="preserve"> </w:t>
      </w:r>
      <w:r w:rsidRPr="004D7A05">
        <w:rPr>
          <w:rFonts w:ascii="TH SarabunPSK" w:hAnsi="TH SarabunPSK" w:cs="TH SarabunPSK"/>
          <w:sz w:val="32"/>
          <w:szCs w:val="32"/>
          <w:cs/>
        </w:rPr>
        <w:t>การเผชิญสถานการณ์</w:t>
      </w:r>
      <w:r w:rsidRPr="004D7A05">
        <w:rPr>
          <w:rFonts w:ascii="TH SarabunPSK" w:hAnsi="TH SarabunPSK" w:cs="TH SarabunPSK"/>
          <w:sz w:val="32"/>
          <w:szCs w:val="32"/>
        </w:rPr>
        <w:t xml:space="preserve"> </w:t>
      </w:r>
      <w:r w:rsidRPr="004D7A05">
        <w:rPr>
          <w:rFonts w:ascii="TH SarabunPSK" w:hAnsi="TH SarabunPSK" w:cs="TH SarabunPSK"/>
          <w:sz w:val="32"/>
          <w:szCs w:val="32"/>
          <w:cs/>
        </w:rPr>
        <w:t>การแก้ปัญหา</w:t>
      </w:r>
      <w:r w:rsidRPr="004D7A05">
        <w:rPr>
          <w:rFonts w:ascii="TH SarabunPSK" w:hAnsi="TH SarabunPSK" w:cs="TH SarabunPSK"/>
          <w:sz w:val="32"/>
          <w:szCs w:val="32"/>
        </w:rPr>
        <w:t xml:space="preserve"> </w:t>
      </w:r>
      <w:r w:rsidR="005B19A0" w:rsidRPr="004D7A05">
        <w:rPr>
          <w:rFonts w:ascii="TH SarabunPSK" w:hAnsi="TH SarabunPSK" w:cs="TH SarabunPSK"/>
          <w:sz w:val="32"/>
          <w:szCs w:val="32"/>
          <w:cs/>
        </w:rPr>
        <w:t>การค้นคว้า</w:t>
      </w:r>
      <w:r w:rsidRPr="004D7A05">
        <w:rPr>
          <w:rFonts w:ascii="TH SarabunPSK" w:hAnsi="TH SarabunPSK" w:cs="TH SarabunPSK"/>
          <w:sz w:val="32"/>
          <w:szCs w:val="32"/>
          <w:cs/>
        </w:rPr>
        <w:t>หาความรู้</w:t>
      </w:r>
      <w:r w:rsidRPr="004D7A05">
        <w:rPr>
          <w:rFonts w:ascii="TH SarabunPSK" w:hAnsi="TH SarabunPSK" w:cs="TH SarabunPSK"/>
          <w:sz w:val="32"/>
          <w:szCs w:val="32"/>
        </w:rPr>
        <w:t xml:space="preserve"> </w:t>
      </w:r>
      <w:r w:rsidRPr="004D7A05">
        <w:rPr>
          <w:rFonts w:ascii="TH SarabunPSK" w:hAnsi="TH SarabunPSK" w:cs="TH SarabunPSK"/>
          <w:sz w:val="32"/>
          <w:szCs w:val="32"/>
          <w:cs/>
        </w:rPr>
        <w:t>การสร้างความตระหนัก</w:t>
      </w:r>
      <w:r w:rsidRPr="004D7A05">
        <w:rPr>
          <w:rFonts w:ascii="TH SarabunPSK" w:hAnsi="TH SarabunPSK" w:cs="TH SarabunPSK"/>
          <w:sz w:val="32"/>
          <w:szCs w:val="32"/>
        </w:rPr>
        <w:t xml:space="preserve"> </w:t>
      </w:r>
      <w:r w:rsidRPr="004D7A05">
        <w:rPr>
          <w:rFonts w:ascii="TH SarabunPSK" w:hAnsi="TH SarabunPSK" w:cs="TH SarabunPSK"/>
          <w:sz w:val="32"/>
          <w:szCs w:val="32"/>
          <w:cs/>
        </w:rPr>
        <w:t>ค่านิยม</w:t>
      </w:r>
      <w:r w:rsidR="005B19A0" w:rsidRPr="004D7A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7A05">
        <w:rPr>
          <w:rFonts w:ascii="TH SarabunPSK" w:hAnsi="TH SarabunPSK" w:cs="TH SarabunPSK"/>
          <w:sz w:val="32"/>
          <w:szCs w:val="32"/>
          <w:cs/>
        </w:rPr>
        <w:t>เจตคติ</w:t>
      </w:r>
      <w:r w:rsidR="005B19A0" w:rsidRPr="004D7A05">
        <w:rPr>
          <w:rFonts w:ascii="TH SarabunPSK" w:hAnsi="TH SarabunPSK" w:cs="TH SarabunPSK"/>
          <w:sz w:val="32"/>
          <w:szCs w:val="32"/>
        </w:rPr>
        <w:t xml:space="preserve"> </w:t>
      </w:r>
      <w:r w:rsidR="005B19A0" w:rsidRPr="004D7A05">
        <w:rPr>
          <w:rFonts w:ascii="TH SarabunPSK" w:hAnsi="TH SarabunPSK" w:cs="TH SarabunPSK"/>
          <w:sz w:val="32"/>
          <w:szCs w:val="32"/>
          <w:cs/>
        </w:rPr>
        <w:t>และการสื่อสารอย่างสันติ</w:t>
      </w:r>
    </w:p>
    <w:p w:rsidR="00CE007C" w:rsidRPr="004D7A05" w:rsidRDefault="00CE007C" w:rsidP="00284D2B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4D7A05">
        <w:rPr>
          <w:rFonts w:ascii="TH SarabunPSK" w:hAnsi="TH SarabunPSK" w:cs="TH SarabunPSK"/>
          <w:sz w:val="32"/>
          <w:szCs w:val="32"/>
          <w:cs/>
        </w:rPr>
        <w:t>เพื่อให้ผู้เรียนเข้าใจ</w:t>
      </w:r>
      <w:r w:rsidR="00284D2B" w:rsidRPr="004D7A05">
        <w:rPr>
          <w:rFonts w:ascii="TH SarabunPSK" w:hAnsi="TH SarabunPSK" w:cs="TH SarabunPSK"/>
          <w:sz w:val="32"/>
          <w:szCs w:val="32"/>
          <w:cs/>
        </w:rPr>
        <w:t>ใน</w:t>
      </w:r>
      <w:r w:rsidRPr="004D7A05">
        <w:rPr>
          <w:rFonts w:ascii="TH SarabunPSK" w:hAnsi="TH SarabunPSK" w:cs="TH SarabunPSK"/>
          <w:sz w:val="32"/>
          <w:szCs w:val="32"/>
          <w:cs/>
        </w:rPr>
        <w:t xml:space="preserve">บริบทของความขัดแย้งที่เกิดขึ้นในสังคม </w:t>
      </w:r>
      <w:r w:rsidR="00284D2B" w:rsidRPr="004D7A05">
        <w:rPr>
          <w:rFonts w:ascii="TH SarabunPSK" w:hAnsi="TH SarabunPSK" w:cs="TH SarabunPSK"/>
          <w:sz w:val="32"/>
          <w:szCs w:val="32"/>
          <w:cs/>
        </w:rPr>
        <w:t>ปลูกฝัง</w:t>
      </w:r>
      <w:r w:rsidRPr="004D7A05">
        <w:rPr>
          <w:rFonts w:ascii="TH SarabunPSK" w:hAnsi="TH SarabunPSK" w:cs="TH SarabunPSK"/>
          <w:sz w:val="32"/>
          <w:szCs w:val="32"/>
          <w:cs/>
        </w:rPr>
        <w:t>การแก้ปัญหาตามแนวทางสันติวิธี</w:t>
      </w:r>
      <w:r w:rsidRPr="004D7A05">
        <w:rPr>
          <w:rFonts w:ascii="TH SarabunPSK" w:hAnsi="TH SarabunPSK" w:cs="TH SarabunPSK"/>
          <w:sz w:val="32"/>
          <w:szCs w:val="32"/>
        </w:rPr>
        <w:t xml:space="preserve"> </w:t>
      </w:r>
      <w:r w:rsidRPr="004D7A05">
        <w:rPr>
          <w:rFonts w:ascii="TH SarabunPSK" w:hAnsi="TH SarabunPSK" w:cs="TH SarabunPSK"/>
          <w:sz w:val="32"/>
          <w:szCs w:val="32"/>
          <w:cs/>
        </w:rPr>
        <w:t>การอยู่ร่วมกับผู้อื่นอย่างสันติ</w:t>
      </w:r>
      <w:r w:rsidRPr="004D7A05">
        <w:rPr>
          <w:rFonts w:ascii="TH SarabunPSK" w:hAnsi="TH SarabunPSK" w:cs="TH SarabunPSK"/>
          <w:sz w:val="32"/>
          <w:szCs w:val="32"/>
        </w:rPr>
        <w:t xml:space="preserve"> </w:t>
      </w:r>
      <w:r w:rsidR="00B51C62" w:rsidRPr="004D7A05">
        <w:rPr>
          <w:rFonts w:ascii="TH SarabunPSK" w:hAnsi="TH SarabunPSK" w:cs="TH SarabunPSK"/>
          <w:sz w:val="32"/>
          <w:szCs w:val="32"/>
          <w:cs/>
        </w:rPr>
        <w:t>และ</w:t>
      </w:r>
      <w:r w:rsidRPr="004D7A05">
        <w:rPr>
          <w:rFonts w:ascii="TH SarabunPSK" w:hAnsi="TH SarabunPSK" w:cs="TH SarabunPSK"/>
          <w:sz w:val="32"/>
          <w:szCs w:val="32"/>
          <w:cs/>
        </w:rPr>
        <w:t>จัดการความขัดแย้งด้วยสันติวิธี</w:t>
      </w:r>
      <w:r w:rsidRPr="004D7A05">
        <w:rPr>
          <w:rFonts w:ascii="TH SarabunPSK" w:hAnsi="TH SarabunPSK" w:cs="TH SarabunPSK"/>
          <w:sz w:val="32"/>
          <w:szCs w:val="32"/>
        </w:rPr>
        <w:t xml:space="preserve"> </w:t>
      </w:r>
    </w:p>
    <w:p w:rsidR="00CE007C" w:rsidRPr="004D7A05" w:rsidRDefault="00CE007C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74D86" w:rsidRPr="004D7A05" w:rsidRDefault="00B74D86" w:rsidP="00CE007C">
      <w:pPr>
        <w:pStyle w:val="a3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4D7A0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p w:rsidR="00B74D86" w:rsidRPr="004D7A05" w:rsidRDefault="00353DE4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D7A0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="00B74D86" w:rsidRPr="004D7A0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มีความรู้</w:t>
      </w:r>
      <w:r w:rsidR="005B60CF" w:rsidRPr="004D7A0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ความเข้าใจสภาพปัญหา และสาเหตุ</w:t>
      </w:r>
      <w:r w:rsidR="00B74D86" w:rsidRPr="004D7A0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ความขัดแย้ง</w:t>
      </w:r>
      <w:r w:rsidR="005B60CF" w:rsidRPr="004D7A0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</w:t>
      </w:r>
      <w:r w:rsidR="00B74D86" w:rsidRPr="004D7A0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การอยู่ร่วมกันในสังคม</w:t>
      </w:r>
    </w:p>
    <w:p w:rsidR="00B74D86" w:rsidRPr="004D7A05" w:rsidRDefault="00353DE4" w:rsidP="00B74D86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D7A0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</w:t>
      </w:r>
      <w:r w:rsidR="00B74D86" w:rsidRPr="004D7A0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มีความรู้ความเข้าใจการจัดการความขัดแย้งในสังคมพหุวัฒนธรรม</w:t>
      </w:r>
      <w:r w:rsidR="00B74D86" w:rsidRPr="004D7A0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B74D86" w:rsidRPr="004D7A05" w:rsidRDefault="00353DE4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D7A0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๓</w:t>
      </w:r>
      <w:r w:rsidR="00B74D86" w:rsidRPr="004D7A0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มีความรู้ความเข้าใจในการแก้ปัญหาความขัดแย้งโดยสันติวิธีในสังคมพหุวัฒนธรรม</w:t>
      </w:r>
    </w:p>
    <w:p w:rsidR="00B74D86" w:rsidRPr="004D7A05" w:rsidRDefault="00B74D86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74D86" w:rsidRPr="004D7A05" w:rsidRDefault="00353DE4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D7A0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มีทั้งหมด ๓</w:t>
      </w:r>
      <w:r w:rsidR="00B74D86" w:rsidRPr="004D7A0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ผลการเรียนรู้</w:t>
      </w:r>
    </w:p>
    <w:p w:rsidR="00B74D86" w:rsidRPr="004D7A05" w:rsidRDefault="00B74D86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74D86" w:rsidRPr="004D7A05" w:rsidRDefault="00B74D86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53DE4" w:rsidRPr="004D7A05" w:rsidRDefault="00353DE4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53DE4" w:rsidRPr="004D7A05" w:rsidRDefault="00353DE4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53DE4" w:rsidRPr="004D7A05" w:rsidRDefault="00353DE4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53DE4" w:rsidRPr="004D7A05" w:rsidRDefault="00353DE4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74D86" w:rsidRPr="004D7A05" w:rsidRDefault="00B74D86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74D86" w:rsidRPr="004D7A05" w:rsidRDefault="00B74D86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74D86" w:rsidRPr="004D7A05" w:rsidRDefault="00B74D86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74D86" w:rsidRPr="004D7A05" w:rsidRDefault="00B74D86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51C62" w:rsidRPr="004D7A05" w:rsidRDefault="00B51C62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51C62" w:rsidRPr="004D7A05" w:rsidRDefault="00B51C62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51C62" w:rsidRPr="004D7A05" w:rsidRDefault="00B51C62" w:rsidP="00DD794E">
      <w:pPr>
        <w:pStyle w:val="a3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36F34" w:rsidRPr="004D7A05" w:rsidRDefault="00436F34" w:rsidP="00FD027C">
      <w:pPr>
        <w:pStyle w:val="a3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436F34" w:rsidRPr="004D7A05" w:rsidRDefault="00436F34" w:rsidP="00FD027C">
      <w:pPr>
        <w:pStyle w:val="a3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51C62" w:rsidRPr="004D7A05" w:rsidRDefault="00B51C62" w:rsidP="00CE007C">
      <w:pPr>
        <w:pStyle w:val="a3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CE007C" w:rsidRPr="004D7A05" w:rsidRDefault="00CE007C" w:rsidP="00B00FFE">
      <w:pPr>
        <w:ind w:firstLine="720"/>
        <w:rPr>
          <w:rFonts w:ascii="TH SarabunPSK" w:hAnsi="TH SarabunPSK" w:cs="TH SarabunPSK"/>
        </w:rPr>
      </w:pPr>
    </w:p>
    <w:p w:rsidR="00CE007C" w:rsidRPr="004D7A05" w:rsidRDefault="00CE007C" w:rsidP="00B00FFE">
      <w:pPr>
        <w:ind w:firstLine="720"/>
        <w:rPr>
          <w:rFonts w:ascii="TH SarabunPSK" w:hAnsi="TH SarabunPSK" w:cs="TH SarabunPSK"/>
        </w:rPr>
      </w:pPr>
    </w:p>
    <w:p w:rsidR="00284D2B" w:rsidRPr="004D7A05" w:rsidRDefault="00284D2B" w:rsidP="00B00FFE">
      <w:pPr>
        <w:ind w:firstLine="720"/>
        <w:rPr>
          <w:rFonts w:ascii="TH SarabunPSK" w:hAnsi="TH SarabunPSK" w:cs="TH SarabunPSK"/>
        </w:rPr>
      </w:pPr>
      <w:bookmarkStart w:id="0" w:name="_GoBack"/>
      <w:bookmarkEnd w:id="0"/>
    </w:p>
    <w:p w:rsidR="00B00FFE" w:rsidRPr="004D7A05" w:rsidRDefault="00B00FFE">
      <w:pPr>
        <w:rPr>
          <w:rFonts w:ascii="TH SarabunPSK" w:hAnsi="TH SarabunPSK" w:cs="TH SarabunPSK"/>
          <w:sz w:val="32"/>
          <w:szCs w:val="32"/>
        </w:rPr>
      </w:pPr>
    </w:p>
    <w:sectPr w:rsidR="00B00FFE" w:rsidRPr="004D7A05" w:rsidSect="00E22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00FFE"/>
    <w:rsid w:val="00125E84"/>
    <w:rsid w:val="00284D2B"/>
    <w:rsid w:val="00353DE4"/>
    <w:rsid w:val="0035736B"/>
    <w:rsid w:val="004107FD"/>
    <w:rsid w:val="00436F34"/>
    <w:rsid w:val="00461F23"/>
    <w:rsid w:val="004D308A"/>
    <w:rsid w:val="004D7A05"/>
    <w:rsid w:val="00571987"/>
    <w:rsid w:val="005B19A0"/>
    <w:rsid w:val="005B60CF"/>
    <w:rsid w:val="005D6025"/>
    <w:rsid w:val="00781674"/>
    <w:rsid w:val="009E02CB"/>
    <w:rsid w:val="00B00FFE"/>
    <w:rsid w:val="00B51C62"/>
    <w:rsid w:val="00B74D86"/>
    <w:rsid w:val="00CE007C"/>
    <w:rsid w:val="00DD794E"/>
    <w:rsid w:val="00E0344C"/>
    <w:rsid w:val="00E22ED2"/>
    <w:rsid w:val="00E4106A"/>
    <w:rsid w:val="00F46FE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377CD-E685-4FC8-9BD1-E13C093E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07C"/>
    <w:pPr>
      <w:spacing w:after="0" w:line="240" w:lineRule="auto"/>
    </w:pPr>
  </w:style>
  <w:style w:type="table" w:styleId="a4">
    <w:name w:val="Table Grid"/>
    <w:basedOn w:val="a1"/>
    <w:rsid w:val="00FD02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Thepa7</dc:creator>
  <cp:keywords/>
  <dc:description/>
  <cp:lastModifiedBy>KKD Windows7 V.11_x64</cp:lastModifiedBy>
  <cp:revision>16</cp:revision>
  <cp:lastPrinted>2015-03-24T02:55:00Z</cp:lastPrinted>
  <dcterms:created xsi:type="dcterms:W3CDTF">2015-03-20T06:34:00Z</dcterms:created>
  <dcterms:modified xsi:type="dcterms:W3CDTF">2006-01-09T17:05:00Z</dcterms:modified>
</cp:coreProperties>
</file>